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C8E4" w14:textId="4D038AF1" w:rsidR="004E1D2A" w:rsidRDefault="004E1D2A" w:rsidP="00FF5CEB">
      <w:pPr>
        <w:pStyle w:val="1"/>
        <w:ind w:left="0" w:firstLine="5670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Приложение</w:t>
      </w:r>
    </w:p>
    <w:p w14:paraId="1BF62FA5" w14:textId="77777777" w:rsidR="004E1D2A" w:rsidRPr="00FF5CEB" w:rsidRDefault="004E1D2A" w:rsidP="00FF5CEB">
      <w:pPr>
        <w:pStyle w:val="1"/>
        <w:ind w:left="0" w:firstLine="5670"/>
        <w:rPr>
          <w:b w:val="0"/>
          <w:sz w:val="28"/>
          <w:szCs w:val="28"/>
        </w:rPr>
      </w:pPr>
    </w:p>
    <w:p w14:paraId="40D3FE25" w14:textId="1B7AF2DD" w:rsidR="004E1D2A" w:rsidRPr="00FF5CEB" w:rsidRDefault="004E1D2A" w:rsidP="00FF5CEB">
      <w:pPr>
        <w:pStyle w:val="1"/>
        <w:ind w:left="0" w:firstLine="5670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 xml:space="preserve">УТВЕРЖДЕНО </w:t>
      </w:r>
    </w:p>
    <w:p w14:paraId="37F7AB44" w14:textId="77777777" w:rsidR="00630033" w:rsidRDefault="004E1D2A" w:rsidP="00FF5CEB">
      <w:pPr>
        <w:pStyle w:val="1"/>
        <w:ind w:left="0" w:firstLine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F5CEB">
        <w:rPr>
          <w:b w:val="0"/>
          <w:sz w:val="28"/>
          <w:szCs w:val="28"/>
        </w:rPr>
        <w:t>риказом АО «УЭХК»</w:t>
      </w:r>
      <w:r w:rsidR="00630033">
        <w:rPr>
          <w:b w:val="0"/>
          <w:sz w:val="28"/>
          <w:szCs w:val="28"/>
        </w:rPr>
        <w:t xml:space="preserve"> </w:t>
      </w:r>
    </w:p>
    <w:p w14:paraId="56C3D097" w14:textId="28289562" w:rsidR="004E1D2A" w:rsidRPr="00FF5CEB" w:rsidRDefault="00630033" w:rsidP="00FF5CEB">
      <w:pPr>
        <w:pStyle w:val="1"/>
        <w:ind w:left="0" w:firstLine="567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от 26.10.2022 № 12/489-П-О</w:t>
      </w:r>
    </w:p>
    <w:p w14:paraId="532CB761" w14:textId="77777777" w:rsidR="004E1D2A" w:rsidRPr="00FF5CEB" w:rsidRDefault="004E1D2A" w:rsidP="00FF5CEB">
      <w:pPr>
        <w:pStyle w:val="1"/>
        <w:spacing w:before="76"/>
        <w:ind w:left="0" w:right="2" w:firstLine="709"/>
        <w:jc w:val="center"/>
        <w:rPr>
          <w:b w:val="0"/>
          <w:sz w:val="28"/>
          <w:szCs w:val="28"/>
        </w:rPr>
      </w:pPr>
    </w:p>
    <w:p w14:paraId="5AB79A48" w14:textId="268CB2A2" w:rsidR="003021F1" w:rsidRPr="00FF5CEB" w:rsidRDefault="001876BF" w:rsidP="00FF5CEB">
      <w:pPr>
        <w:pStyle w:val="1"/>
        <w:spacing w:before="76"/>
        <w:ind w:left="0" w:right="2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ПОЛОЖЕНИЕ</w:t>
      </w:r>
    </w:p>
    <w:p w14:paraId="50A690F9" w14:textId="77777777" w:rsidR="003021F1" w:rsidRPr="00FF5CEB" w:rsidRDefault="001876BF" w:rsidP="00FF5CEB">
      <w:pPr>
        <w:ind w:right="2"/>
        <w:jc w:val="center"/>
        <w:rPr>
          <w:sz w:val="28"/>
          <w:szCs w:val="28"/>
        </w:rPr>
      </w:pPr>
      <w:r w:rsidRPr="00FF5CEB">
        <w:rPr>
          <w:sz w:val="28"/>
          <w:szCs w:val="28"/>
        </w:rPr>
        <w:t>о конкурсе плакатов по культуре безопасности</w:t>
      </w:r>
    </w:p>
    <w:p w14:paraId="211491FA" w14:textId="0F215ED4" w:rsidR="003021F1" w:rsidRPr="00FF5CEB" w:rsidRDefault="001876BF" w:rsidP="00FF5CEB">
      <w:pPr>
        <w:pStyle w:val="1"/>
        <w:ind w:left="0" w:right="2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«Создай безопасное будущее» в АО «УЭХК»</w:t>
      </w:r>
    </w:p>
    <w:p w14:paraId="2D30DE6A" w14:textId="77777777" w:rsidR="003021F1" w:rsidRPr="00FF5CEB" w:rsidRDefault="003021F1" w:rsidP="00FF5CEB">
      <w:pPr>
        <w:pStyle w:val="a3"/>
        <w:spacing w:before="6"/>
        <w:ind w:right="2" w:firstLine="709"/>
        <w:rPr>
          <w:sz w:val="28"/>
          <w:szCs w:val="28"/>
        </w:rPr>
      </w:pPr>
    </w:p>
    <w:p w14:paraId="46D163FF" w14:textId="77777777" w:rsidR="003021F1" w:rsidRPr="00FF5CEB" w:rsidRDefault="001876BF" w:rsidP="00FF5CEB">
      <w:pPr>
        <w:pStyle w:val="a4"/>
        <w:numPr>
          <w:ilvl w:val="0"/>
          <w:numId w:val="7"/>
        </w:numPr>
        <w:tabs>
          <w:tab w:val="left" w:pos="426"/>
        </w:tabs>
        <w:spacing w:before="1"/>
        <w:ind w:left="0" w:right="2" w:firstLine="0"/>
        <w:jc w:val="center"/>
        <w:rPr>
          <w:sz w:val="28"/>
          <w:szCs w:val="28"/>
        </w:rPr>
      </w:pPr>
      <w:r w:rsidRPr="00FF5CEB">
        <w:rPr>
          <w:sz w:val="28"/>
          <w:szCs w:val="28"/>
        </w:rPr>
        <w:t>Общее положения</w:t>
      </w:r>
    </w:p>
    <w:p w14:paraId="69F5FF28" w14:textId="77777777" w:rsidR="003021F1" w:rsidRPr="00FF5CEB" w:rsidRDefault="003021F1" w:rsidP="00FF5CEB">
      <w:pPr>
        <w:pStyle w:val="a3"/>
        <w:spacing w:before="11"/>
        <w:ind w:right="2" w:firstLine="709"/>
        <w:rPr>
          <w:b/>
          <w:sz w:val="28"/>
          <w:szCs w:val="28"/>
        </w:rPr>
      </w:pPr>
    </w:p>
    <w:p w14:paraId="1D4A935A" w14:textId="42051741" w:rsidR="003021F1" w:rsidRPr="00FF5CEB" w:rsidRDefault="001876BF" w:rsidP="00FF5CEB">
      <w:pPr>
        <w:pStyle w:val="a4"/>
        <w:numPr>
          <w:ilvl w:val="1"/>
          <w:numId w:val="6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 xml:space="preserve">Настоящее Положение </w:t>
      </w:r>
      <w:r w:rsidR="004E1D2A" w:rsidRPr="009C4D1F">
        <w:rPr>
          <w:sz w:val="28"/>
          <w:szCs w:val="28"/>
        </w:rPr>
        <w:t>о конкурсе плакатов по культуре безопасности</w:t>
      </w:r>
      <w:r w:rsidR="004E1D2A" w:rsidRPr="00FF5CEB">
        <w:rPr>
          <w:sz w:val="28"/>
          <w:szCs w:val="28"/>
        </w:rPr>
        <w:t xml:space="preserve"> </w:t>
      </w:r>
      <w:r w:rsidR="004E1D2A" w:rsidRPr="009C4D1F">
        <w:rPr>
          <w:sz w:val="28"/>
          <w:szCs w:val="28"/>
        </w:rPr>
        <w:t>«Создай безопасное будущее» в АО «УЭХК»</w:t>
      </w:r>
      <w:r w:rsidR="004E1D2A">
        <w:rPr>
          <w:sz w:val="28"/>
          <w:szCs w:val="28"/>
        </w:rPr>
        <w:t xml:space="preserve"> (далее – Положение) </w:t>
      </w:r>
      <w:r w:rsidRPr="00FF5CEB">
        <w:rPr>
          <w:sz w:val="28"/>
          <w:szCs w:val="28"/>
        </w:rPr>
        <w:t>определяет порядок организации и проведения конкурса плакатов по культуре безопасности «Создай безопасное будущее» (далее – конкурс), критерии определения и порядок награждения победителей конкурса.</w:t>
      </w:r>
    </w:p>
    <w:p w14:paraId="510393CC" w14:textId="3A0095D3" w:rsidR="003021F1" w:rsidRPr="00FF5CEB" w:rsidRDefault="001876BF" w:rsidP="00FF5CEB">
      <w:pPr>
        <w:pStyle w:val="a4"/>
        <w:numPr>
          <w:ilvl w:val="1"/>
          <w:numId w:val="6"/>
        </w:numPr>
        <w:tabs>
          <w:tab w:val="left" w:pos="1235"/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Целью проведения конкурса является повышени</w:t>
      </w:r>
      <w:r w:rsidR="00F276CB" w:rsidRPr="00FF5CEB">
        <w:rPr>
          <w:sz w:val="28"/>
          <w:szCs w:val="28"/>
        </w:rPr>
        <w:t>е</w:t>
      </w:r>
      <w:r w:rsidRPr="00FF5CEB">
        <w:rPr>
          <w:sz w:val="28"/>
          <w:szCs w:val="28"/>
        </w:rPr>
        <w:t xml:space="preserve"> вовлеченности персонала</w:t>
      </w:r>
      <w:r w:rsidR="006636B5" w:rsidRPr="00FF5CEB">
        <w:rPr>
          <w:sz w:val="28"/>
          <w:szCs w:val="28"/>
        </w:rPr>
        <w:t xml:space="preserve"> </w:t>
      </w:r>
      <w:r w:rsidRPr="00FF5CEB">
        <w:rPr>
          <w:sz w:val="28"/>
          <w:szCs w:val="28"/>
        </w:rPr>
        <w:t>АО «УЭХК» в вопросах обеспечения безопасности, а также популяризация культуры безопасности в подразделениях АО «УЭХК».</w:t>
      </w:r>
    </w:p>
    <w:p w14:paraId="1149EA7B" w14:textId="77777777" w:rsidR="003021F1" w:rsidRPr="00FF5CEB" w:rsidRDefault="001876BF" w:rsidP="00FF5CEB">
      <w:pPr>
        <w:pStyle w:val="a4"/>
        <w:numPr>
          <w:ilvl w:val="1"/>
          <w:numId w:val="6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Задачами конкурса является:</w:t>
      </w:r>
    </w:p>
    <w:p w14:paraId="5BB51D57" w14:textId="77777777" w:rsidR="003021F1" w:rsidRPr="00FF5CEB" w:rsidRDefault="001876BF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формирование позитивного отношения к культуре безопасности;</w:t>
      </w:r>
    </w:p>
    <w:p w14:paraId="4E337656" w14:textId="77777777" w:rsidR="003021F1" w:rsidRPr="00FF5CEB" w:rsidRDefault="001876BF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распространение понимания значимости соблюдения принципов безопасности;</w:t>
      </w:r>
    </w:p>
    <w:p w14:paraId="274F9204" w14:textId="77777777" w:rsidR="003021F1" w:rsidRPr="00FF5CEB" w:rsidRDefault="001876BF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раскрытие ценностного характера корпоративной культуры АО «УЭХК» (изображение людей и событий через призму безопасности);</w:t>
      </w:r>
    </w:p>
    <w:p w14:paraId="32A175F3" w14:textId="412A4CE0" w:rsidR="005A20D8" w:rsidRPr="00FF5CEB" w:rsidRDefault="001876BF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 xml:space="preserve">расширение централизованного банка АО «УЭХК» для использования в </w:t>
      </w:r>
      <w:proofErr w:type="spellStart"/>
      <w:r w:rsidRPr="00FF5CEB">
        <w:rPr>
          <w:sz w:val="28"/>
          <w:szCs w:val="28"/>
        </w:rPr>
        <w:t>имиджевых</w:t>
      </w:r>
      <w:proofErr w:type="spellEnd"/>
      <w:r w:rsidRPr="00FF5CEB">
        <w:rPr>
          <w:sz w:val="28"/>
          <w:szCs w:val="28"/>
        </w:rPr>
        <w:t>, выставочных и рекламных целях, в интересах развития культуры безопасности АО «УЭХК»;</w:t>
      </w:r>
      <w:r w:rsidR="005A20D8" w:rsidRPr="00FF5CEB">
        <w:rPr>
          <w:sz w:val="28"/>
          <w:szCs w:val="28"/>
        </w:rPr>
        <w:t xml:space="preserve"> </w:t>
      </w:r>
    </w:p>
    <w:p w14:paraId="7736C497" w14:textId="77777777" w:rsidR="003021F1" w:rsidRPr="00FF5CEB" w:rsidRDefault="005A20D8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выявление творчески одаренных работников и создание благоприятных условий для сотрудничества с ними в области искусства;</w:t>
      </w:r>
    </w:p>
    <w:p w14:paraId="0B20C27B" w14:textId="77777777" w:rsidR="005A20D8" w:rsidRPr="00FF5CEB" w:rsidRDefault="005A20D8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внедрение новых методов популяризации культуры безопасности на производстве и в быту;</w:t>
      </w:r>
    </w:p>
    <w:p w14:paraId="02D19246" w14:textId="77777777" w:rsidR="003021F1" w:rsidRPr="00FF5CEB" w:rsidRDefault="001876BF" w:rsidP="00FF5CEB">
      <w:pPr>
        <w:pStyle w:val="a4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 xml:space="preserve">пропаганда положительного опыта в области создания безопасных условий </w:t>
      </w:r>
      <w:r w:rsidR="005A20D8" w:rsidRPr="00FF5CEB">
        <w:rPr>
          <w:sz w:val="28"/>
          <w:szCs w:val="28"/>
        </w:rPr>
        <w:t>труда.</w:t>
      </w:r>
    </w:p>
    <w:p w14:paraId="3CE533A3" w14:textId="438098BE" w:rsidR="003021F1" w:rsidRPr="00FF5CEB" w:rsidRDefault="001876BF" w:rsidP="00FF5CEB">
      <w:pPr>
        <w:pStyle w:val="a4"/>
        <w:numPr>
          <w:ilvl w:val="1"/>
          <w:numId w:val="6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Положение конкурса доводится до сведения всех работников АО</w:t>
      </w:r>
      <w:r w:rsidR="004E1D2A">
        <w:rPr>
          <w:sz w:val="28"/>
          <w:szCs w:val="28"/>
        </w:rPr>
        <w:t> </w:t>
      </w:r>
      <w:r w:rsidRPr="00FF5CEB">
        <w:rPr>
          <w:sz w:val="28"/>
          <w:szCs w:val="28"/>
        </w:rPr>
        <w:t>«УЭХК» и освещается с помощью системы внутренних коммуникаций.</w:t>
      </w:r>
    </w:p>
    <w:p w14:paraId="3FFAD480" w14:textId="77777777" w:rsidR="003021F1" w:rsidRPr="00FF5CEB" w:rsidRDefault="001876BF" w:rsidP="00FF5CEB">
      <w:pPr>
        <w:pStyle w:val="a4"/>
        <w:numPr>
          <w:ilvl w:val="1"/>
          <w:numId w:val="6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Обработка персональных данных при проведении конкурса осуществляется в соответствии с требованиями Федерального закона № 152-ФЗ «О персональных данных».</w:t>
      </w:r>
    </w:p>
    <w:p w14:paraId="4D6CB6C2" w14:textId="1D8D0EBF" w:rsidR="003021F1" w:rsidRPr="00FF5CEB" w:rsidRDefault="003021F1" w:rsidP="00FF5CEB">
      <w:pPr>
        <w:pStyle w:val="a3"/>
        <w:ind w:right="2" w:firstLine="709"/>
        <w:rPr>
          <w:sz w:val="28"/>
          <w:szCs w:val="28"/>
        </w:rPr>
      </w:pPr>
    </w:p>
    <w:p w14:paraId="5EAC1FBE" w14:textId="77777777" w:rsidR="003021F1" w:rsidRPr="00FF5CEB" w:rsidRDefault="001876BF" w:rsidP="00FF5CEB">
      <w:pPr>
        <w:pStyle w:val="1"/>
        <w:numPr>
          <w:ilvl w:val="0"/>
          <w:numId w:val="7"/>
        </w:numPr>
        <w:tabs>
          <w:tab w:val="left" w:pos="284"/>
        </w:tabs>
        <w:ind w:left="0" w:right="2" w:firstLine="0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Термины, определения и сокращения</w:t>
      </w:r>
    </w:p>
    <w:p w14:paraId="0C4AB21D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1C26F654" w14:textId="377089BD" w:rsidR="001F16C8" w:rsidRPr="00FF5CEB" w:rsidRDefault="001876BF" w:rsidP="00FF5CEB">
      <w:pPr>
        <w:pStyle w:val="a3"/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 xml:space="preserve">АО «УЭХК» </w:t>
      </w:r>
      <w:r w:rsidR="004E1D2A">
        <w:rPr>
          <w:sz w:val="28"/>
          <w:szCs w:val="28"/>
        </w:rPr>
        <w:t>–</w:t>
      </w:r>
      <w:r w:rsidRPr="00FF5CEB">
        <w:rPr>
          <w:sz w:val="28"/>
          <w:szCs w:val="28"/>
        </w:rPr>
        <w:t xml:space="preserve"> Акционерное общество «Уральский электрохимический </w:t>
      </w:r>
      <w:r w:rsidRPr="00FF5CEB">
        <w:rPr>
          <w:sz w:val="28"/>
          <w:szCs w:val="28"/>
        </w:rPr>
        <w:lastRenderedPageBreak/>
        <w:t xml:space="preserve">комбинат». </w:t>
      </w:r>
    </w:p>
    <w:p w14:paraId="289FC034" w14:textId="26D38877" w:rsidR="003021F1" w:rsidRPr="00FF5CEB" w:rsidRDefault="001876BF" w:rsidP="00FF5CEB">
      <w:pPr>
        <w:pStyle w:val="a3"/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КБ – культура безопасности.</w:t>
      </w:r>
    </w:p>
    <w:p w14:paraId="139D512D" w14:textId="77777777" w:rsidR="003021F1" w:rsidRPr="00FF5CEB" w:rsidRDefault="001876BF" w:rsidP="00FF5CEB">
      <w:pPr>
        <w:pStyle w:val="a3"/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ЛОНП – лаборатория обеспечения надежности персонала.</w:t>
      </w:r>
    </w:p>
    <w:p w14:paraId="153FED5D" w14:textId="77777777" w:rsidR="003021F1" w:rsidRPr="00FF5CEB" w:rsidRDefault="003021F1" w:rsidP="00FF5CEB">
      <w:pPr>
        <w:pStyle w:val="a3"/>
        <w:ind w:right="2" w:firstLine="709"/>
        <w:jc w:val="center"/>
        <w:rPr>
          <w:sz w:val="28"/>
          <w:szCs w:val="28"/>
        </w:rPr>
      </w:pPr>
    </w:p>
    <w:p w14:paraId="5081BD3C" w14:textId="77777777" w:rsidR="003021F1" w:rsidRPr="00FF5CEB" w:rsidRDefault="001876BF" w:rsidP="00FF5CEB">
      <w:pPr>
        <w:pStyle w:val="1"/>
        <w:numPr>
          <w:ilvl w:val="0"/>
          <w:numId w:val="7"/>
        </w:numPr>
        <w:tabs>
          <w:tab w:val="left" w:pos="426"/>
        </w:tabs>
        <w:ind w:left="0" w:right="2" w:firstLine="0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Условия проведения конкурса</w:t>
      </w:r>
    </w:p>
    <w:p w14:paraId="1C458655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3DE3538C" w14:textId="35EE2B03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Конкурс проводится в период</w:t>
      </w:r>
      <w:r w:rsidR="001962F8" w:rsidRPr="00FF5CEB">
        <w:rPr>
          <w:sz w:val="28"/>
          <w:szCs w:val="28"/>
        </w:rPr>
        <w:t>,</w:t>
      </w:r>
      <w:r w:rsidRPr="00FF5CEB">
        <w:rPr>
          <w:sz w:val="28"/>
          <w:szCs w:val="28"/>
        </w:rPr>
        <w:t xml:space="preserve"> </w:t>
      </w:r>
      <w:r w:rsidR="001962F8" w:rsidRPr="00FF5CEB">
        <w:rPr>
          <w:sz w:val="28"/>
          <w:szCs w:val="28"/>
        </w:rPr>
        <w:t>указанный в приказе Генерального директора АО «УЭХК».</w:t>
      </w:r>
    </w:p>
    <w:p w14:paraId="5508E631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К участию в конкурсе допускаются работники АО «УЭХК» и члены их семей.</w:t>
      </w:r>
    </w:p>
    <w:p w14:paraId="5173D8D1" w14:textId="7360F3E5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Заявки на участие в конкурсе и конкурсные работы направляются (на бумажном носителе или по</w:t>
      </w:r>
      <w:r w:rsidR="001962F8" w:rsidRPr="00FF5CEB">
        <w:rPr>
          <w:sz w:val="28"/>
          <w:szCs w:val="28"/>
        </w:rPr>
        <w:t xml:space="preserve"> электронной почте (скан) </w:t>
      </w:r>
      <w:r w:rsidRPr="00FF5CEB">
        <w:rPr>
          <w:sz w:val="28"/>
          <w:szCs w:val="28"/>
        </w:rPr>
        <w:t xml:space="preserve">в адрес специалиста ЛОНП </w:t>
      </w:r>
      <w:r w:rsidR="005A20D8" w:rsidRPr="00FF5CEB">
        <w:rPr>
          <w:sz w:val="28"/>
          <w:szCs w:val="28"/>
        </w:rPr>
        <w:t>–</w:t>
      </w:r>
      <w:r w:rsidRPr="00FF5CEB">
        <w:rPr>
          <w:sz w:val="28"/>
          <w:szCs w:val="28"/>
        </w:rPr>
        <w:t xml:space="preserve"> </w:t>
      </w:r>
      <w:r w:rsidR="005A20D8" w:rsidRPr="00FF5CEB">
        <w:rPr>
          <w:sz w:val="28"/>
          <w:szCs w:val="28"/>
        </w:rPr>
        <w:t>Глинских Яны Олеговны</w:t>
      </w:r>
      <w:r w:rsidRPr="00FF5CEB">
        <w:rPr>
          <w:sz w:val="28"/>
          <w:szCs w:val="28"/>
        </w:rPr>
        <w:t xml:space="preserve"> (эле</w:t>
      </w:r>
      <w:r w:rsidR="005A20D8" w:rsidRPr="00FF5CEB">
        <w:rPr>
          <w:sz w:val="28"/>
          <w:szCs w:val="28"/>
        </w:rPr>
        <w:t xml:space="preserve">ктронный адрес: </w:t>
      </w:r>
      <w:proofErr w:type="spellStart"/>
      <w:r w:rsidR="005A20D8" w:rsidRPr="00FF5CEB">
        <w:rPr>
          <w:sz w:val="28"/>
          <w:szCs w:val="28"/>
          <w:lang w:val="en-US"/>
        </w:rPr>
        <w:t>YaOGlinskikh</w:t>
      </w:r>
      <w:proofErr w:type="spellEnd"/>
      <w:r w:rsidRPr="00FF5CEB">
        <w:rPr>
          <w:sz w:val="28"/>
          <w:szCs w:val="28"/>
        </w:rPr>
        <w:t xml:space="preserve">@rosatom.ru; телефон для справок </w:t>
      </w:r>
      <w:r w:rsidR="005A20D8" w:rsidRPr="00FF5CEB">
        <w:rPr>
          <w:sz w:val="28"/>
          <w:szCs w:val="28"/>
        </w:rPr>
        <w:t>5-69-8</w:t>
      </w:r>
      <w:r w:rsidRPr="00FF5CEB">
        <w:rPr>
          <w:sz w:val="28"/>
          <w:szCs w:val="28"/>
        </w:rPr>
        <w:t>8).</w:t>
      </w:r>
    </w:p>
    <w:p w14:paraId="64519CCB" w14:textId="77777777" w:rsidR="003021F1" w:rsidRPr="00FF5CEB" w:rsidRDefault="001876BF" w:rsidP="00FF5CEB">
      <w:pPr>
        <w:pStyle w:val="a3"/>
        <w:tabs>
          <w:tab w:val="left" w:pos="709"/>
          <w:tab w:val="left" w:pos="993"/>
          <w:tab w:val="left" w:pos="1418"/>
        </w:tabs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Заявка на конкурс – в приложении.</w:t>
      </w:r>
    </w:p>
    <w:p w14:paraId="29F913E7" w14:textId="67EFDAF5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F5CEB">
        <w:rPr>
          <w:sz w:val="28"/>
          <w:szCs w:val="28"/>
        </w:rPr>
        <w:t>Подача заявки на участие в конкурсе означает согласие на хранение, обработку и использование предоставленных персональных данных АО «УЭХК».</w:t>
      </w:r>
    </w:p>
    <w:p w14:paraId="5B257805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0"/>
        </w:tabs>
        <w:ind w:left="0" w:firstLine="709"/>
        <w:rPr>
          <w:sz w:val="28"/>
          <w:szCs w:val="28"/>
        </w:rPr>
      </w:pPr>
      <w:r w:rsidRPr="00FF5CEB">
        <w:rPr>
          <w:sz w:val="28"/>
          <w:szCs w:val="28"/>
        </w:rPr>
        <w:t>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</w:t>
      </w:r>
    </w:p>
    <w:p w14:paraId="477A46A3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В каждой номинации может быть представлено не более трех одиночных работ от одного автора/участника.</w:t>
      </w:r>
    </w:p>
    <w:p w14:paraId="38F4A77E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К участию в конкурсе допускаются поданные в срок работы, содержание которых соответствует утвержденным номинациям (по п.4), а также отвечает условиям настоящего Положения.</w:t>
      </w:r>
    </w:p>
    <w:p w14:paraId="1CCA632B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В работах, представляемых на конкурс, категорически запрещается использовать чужие фотоматериалы или идеи дизайна (полностью или частично). В случае несоблюдения данного условия работа отстраняется от участия в конкурсе.</w:t>
      </w:r>
    </w:p>
    <w:p w14:paraId="1B4B2CA9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359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Формат изображения должен соответствовать следующим требованиям: изображение должно быть в формате JPEG или TIFF; размер одного файла должен быть не меньше 300Kb и не больше 20Mb.</w:t>
      </w:r>
    </w:p>
    <w:p w14:paraId="2DFD002D" w14:textId="77777777" w:rsidR="003021F1" w:rsidRPr="00FF5CEB" w:rsidRDefault="001876BF" w:rsidP="00FF5CEB">
      <w:pPr>
        <w:pStyle w:val="a4"/>
        <w:numPr>
          <w:ilvl w:val="1"/>
          <w:numId w:val="4"/>
        </w:numPr>
        <w:tabs>
          <w:tab w:val="left" w:pos="1425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Работы, представленные на конкурс, обратно не возвращаются и не рецензируются.</w:t>
      </w:r>
    </w:p>
    <w:p w14:paraId="3CCD1679" w14:textId="19F77BD7" w:rsidR="003021F1" w:rsidRDefault="001876BF" w:rsidP="00FF5CEB">
      <w:pPr>
        <w:pStyle w:val="a4"/>
        <w:numPr>
          <w:ilvl w:val="1"/>
          <w:numId w:val="4"/>
        </w:numPr>
        <w:tabs>
          <w:tab w:val="left" w:pos="1418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Конкурсная комиссия оставляет за собой право на использование конкурсных работ как в коммерческих, так и некоммерческих целях и без выплаты денежного вознаграждения автору: проведение социально значимых акций и рекламных кампаний, созданных на базе конкурсных работ; распространение данной продукции в образовательных организациях; репродуцирование материалов для нужд конкурса, в том числе в методических и информационных изданиях; полное или частичное использование в учебных и иных целях. Представленные на конкурс фотоработы могут быть использованы в средствах массовой информации, в рекламных материалах, посвященных деятельности АО «УЭХК» (без согласования с правообладателем).</w:t>
      </w:r>
    </w:p>
    <w:p w14:paraId="4656A31F" w14:textId="77777777" w:rsidR="0065340D" w:rsidRPr="00FF5CEB" w:rsidRDefault="0065340D" w:rsidP="00FF5CEB">
      <w:pPr>
        <w:pStyle w:val="a4"/>
        <w:tabs>
          <w:tab w:val="left" w:pos="1418"/>
        </w:tabs>
        <w:ind w:left="709" w:right="2" w:firstLine="0"/>
        <w:rPr>
          <w:sz w:val="28"/>
          <w:szCs w:val="28"/>
        </w:rPr>
      </w:pPr>
    </w:p>
    <w:p w14:paraId="22E3F8D3" w14:textId="77777777" w:rsidR="003021F1" w:rsidRPr="00FF5CEB" w:rsidRDefault="003021F1" w:rsidP="00FF5CEB">
      <w:pPr>
        <w:pStyle w:val="a3"/>
        <w:spacing w:before="5"/>
        <w:ind w:right="2" w:firstLine="709"/>
        <w:rPr>
          <w:sz w:val="28"/>
          <w:szCs w:val="28"/>
        </w:rPr>
      </w:pPr>
    </w:p>
    <w:p w14:paraId="647597D3" w14:textId="419A7F40" w:rsidR="00476FAF" w:rsidRPr="00FF5CEB" w:rsidRDefault="001876BF" w:rsidP="00FF5CEB">
      <w:pPr>
        <w:pStyle w:val="1"/>
        <w:numPr>
          <w:ilvl w:val="0"/>
          <w:numId w:val="7"/>
        </w:numPr>
        <w:ind w:left="0" w:right="2" w:firstLine="0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Номинации конкурса</w:t>
      </w:r>
    </w:p>
    <w:p w14:paraId="4BDFE977" w14:textId="77777777" w:rsidR="003021F1" w:rsidRPr="00FF5CEB" w:rsidRDefault="001876BF" w:rsidP="00FF5CEB">
      <w:pPr>
        <w:pStyle w:val="a4"/>
        <w:numPr>
          <w:ilvl w:val="1"/>
          <w:numId w:val="8"/>
        </w:numPr>
        <w:tabs>
          <w:tab w:val="left" w:pos="1028"/>
        </w:tabs>
        <w:spacing w:before="120"/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Номинации конкурса:</w:t>
      </w:r>
    </w:p>
    <w:p w14:paraId="5F9B1990" w14:textId="77777777" w:rsidR="00476FAF" w:rsidRPr="00FF5CEB" w:rsidRDefault="001E03F8" w:rsidP="00FF5CEB">
      <w:pPr>
        <w:pStyle w:val="a4"/>
        <w:tabs>
          <w:tab w:val="left" w:pos="993"/>
        </w:tabs>
        <w:ind w:left="709" w:right="2" w:firstLine="0"/>
        <w:rPr>
          <w:sz w:val="28"/>
          <w:szCs w:val="28"/>
        </w:rPr>
      </w:pPr>
      <w:r w:rsidRPr="00FF5CEB">
        <w:rPr>
          <w:sz w:val="28"/>
          <w:szCs w:val="28"/>
        </w:rPr>
        <w:t>«Б</w:t>
      </w:r>
      <w:r w:rsidR="00C21197" w:rsidRPr="00FF5CEB">
        <w:rPr>
          <w:sz w:val="28"/>
          <w:szCs w:val="28"/>
        </w:rPr>
        <w:t>езопасность</w:t>
      </w:r>
      <w:r w:rsidRPr="00FF5CEB">
        <w:rPr>
          <w:sz w:val="28"/>
          <w:szCs w:val="28"/>
        </w:rPr>
        <w:t xml:space="preserve"> начинается с меня</w:t>
      </w:r>
      <w:r w:rsidR="00C21197" w:rsidRPr="00FF5CEB">
        <w:rPr>
          <w:sz w:val="28"/>
          <w:szCs w:val="28"/>
        </w:rPr>
        <w:t xml:space="preserve">». </w:t>
      </w:r>
    </w:p>
    <w:p w14:paraId="680C69F2" w14:textId="4D84180A" w:rsidR="00C21197" w:rsidRPr="00FF5CEB" w:rsidRDefault="00C21197" w:rsidP="00FF5CEB">
      <w:pPr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Номинируются портретные или репортажные фотографии (серия фоторабот) или рисунки работников Общества, демонстрирующие приверженность одной из главных ценностей АО «УЭХК» – безопасности;</w:t>
      </w:r>
    </w:p>
    <w:p w14:paraId="5BE2F81A" w14:textId="77777777" w:rsidR="00476FAF" w:rsidRPr="00FF5CEB" w:rsidRDefault="00C21197" w:rsidP="00FF5CEB">
      <w:pPr>
        <w:pStyle w:val="a4"/>
        <w:tabs>
          <w:tab w:val="left" w:pos="993"/>
        </w:tabs>
        <w:ind w:left="709" w:right="2" w:firstLine="0"/>
        <w:rPr>
          <w:sz w:val="28"/>
          <w:szCs w:val="28"/>
        </w:rPr>
      </w:pPr>
      <w:r w:rsidRPr="00FF5CEB">
        <w:rPr>
          <w:sz w:val="28"/>
          <w:szCs w:val="28"/>
        </w:rPr>
        <w:t>«</w:t>
      </w:r>
      <w:r w:rsidR="001E03F8" w:rsidRPr="00FF5CEB">
        <w:rPr>
          <w:sz w:val="28"/>
          <w:szCs w:val="28"/>
        </w:rPr>
        <w:t>Управленец рисков</w:t>
      </w:r>
      <w:r w:rsidRPr="00FF5CEB">
        <w:rPr>
          <w:sz w:val="28"/>
          <w:szCs w:val="28"/>
        </w:rPr>
        <w:t>»</w:t>
      </w:r>
      <w:r w:rsidR="001E03F8" w:rsidRPr="00FF5CEB">
        <w:rPr>
          <w:sz w:val="28"/>
          <w:szCs w:val="28"/>
        </w:rPr>
        <w:t>.</w:t>
      </w:r>
      <w:r w:rsidRPr="00FF5CEB">
        <w:rPr>
          <w:sz w:val="28"/>
          <w:szCs w:val="28"/>
        </w:rPr>
        <w:t xml:space="preserve"> </w:t>
      </w:r>
    </w:p>
    <w:p w14:paraId="3F496273" w14:textId="69798908" w:rsidR="00C21197" w:rsidRPr="00FF5CEB" w:rsidRDefault="00C21197" w:rsidP="00FF5CEB">
      <w:pPr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 xml:space="preserve">Номинируются художественные фотографии, рисунки, связанные </w:t>
      </w:r>
      <w:r w:rsidRPr="00FF5CEB">
        <w:rPr>
          <w:sz w:val="28"/>
          <w:szCs w:val="28"/>
          <w:lang w:val="en-US"/>
        </w:rPr>
        <w:t>c</w:t>
      </w:r>
      <w:r w:rsidRPr="00FF5CEB">
        <w:rPr>
          <w:sz w:val="28"/>
          <w:szCs w:val="28"/>
        </w:rPr>
        <w:t xml:space="preserve"> </w:t>
      </w:r>
      <w:r w:rsidR="001E03F8" w:rsidRPr="00FF5CEB">
        <w:rPr>
          <w:sz w:val="28"/>
          <w:szCs w:val="28"/>
        </w:rPr>
        <w:t>оценкой, управлением, устранением профессиональных рисков</w:t>
      </w:r>
      <w:r w:rsidRPr="00FF5CEB">
        <w:rPr>
          <w:sz w:val="28"/>
          <w:szCs w:val="28"/>
        </w:rPr>
        <w:t xml:space="preserve"> АО «УЭХК»</w:t>
      </w:r>
      <w:r w:rsidR="0065340D">
        <w:rPr>
          <w:sz w:val="28"/>
          <w:szCs w:val="28"/>
        </w:rPr>
        <w:t>;</w:t>
      </w:r>
    </w:p>
    <w:p w14:paraId="0B8C93FA" w14:textId="6E4D2578" w:rsidR="00476FAF" w:rsidRPr="00FF5CEB" w:rsidRDefault="001E03F8" w:rsidP="00FF5CEB">
      <w:pPr>
        <w:pStyle w:val="a4"/>
        <w:tabs>
          <w:tab w:val="left" w:pos="993"/>
        </w:tabs>
        <w:ind w:left="709" w:right="2" w:firstLine="0"/>
        <w:rPr>
          <w:sz w:val="28"/>
          <w:szCs w:val="28"/>
        </w:rPr>
      </w:pPr>
      <w:r w:rsidRPr="00FF5CEB">
        <w:rPr>
          <w:sz w:val="28"/>
          <w:szCs w:val="28"/>
        </w:rPr>
        <w:t>«Э</w:t>
      </w:r>
      <w:r w:rsidR="001876BF" w:rsidRPr="00FF5CEB">
        <w:rPr>
          <w:sz w:val="28"/>
          <w:szCs w:val="28"/>
        </w:rPr>
        <w:t>кология</w:t>
      </w:r>
      <w:r w:rsidRPr="00FF5CEB">
        <w:rPr>
          <w:sz w:val="28"/>
          <w:szCs w:val="28"/>
        </w:rPr>
        <w:t xml:space="preserve"> и мы</w:t>
      </w:r>
      <w:r w:rsidR="00476FAF" w:rsidRPr="00FF5CEB">
        <w:rPr>
          <w:sz w:val="28"/>
          <w:szCs w:val="28"/>
        </w:rPr>
        <w:t xml:space="preserve">». </w:t>
      </w:r>
    </w:p>
    <w:p w14:paraId="7D52A114" w14:textId="768AE706" w:rsidR="003021F1" w:rsidRPr="00FF5CEB" w:rsidRDefault="001876BF" w:rsidP="00FF5CEB">
      <w:pPr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Номинируются пейзажные и ландшафтные фотографии или рисунки, связанные с безопасностью, демонстрирующие заботу АО</w:t>
      </w:r>
      <w:r w:rsidR="00DB5319" w:rsidRPr="00FF5CEB">
        <w:rPr>
          <w:sz w:val="28"/>
          <w:szCs w:val="28"/>
        </w:rPr>
        <w:t xml:space="preserve"> </w:t>
      </w:r>
      <w:r w:rsidRPr="00FF5CEB">
        <w:rPr>
          <w:sz w:val="28"/>
          <w:szCs w:val="28"/>
        </w:rPr>
        <w:t>«УЭХК» об окружающей среде</w:t>
      </w:r>
      <w:r w:rsidR="0065340D">
        <w:rPr>
          <w:sz w:val="28"/>
          <w:szCs w:val="28"/>
        </w:rPr>
        <w:t>;</w:t>
      </w:r>
    </w:p>
    <w:p w14:paraId="0BA7E794" w14:textId="369A966A" w:rsidR="00476FAF" w:rsidRPr="00FF5CEB" w:rsidRDefault="001876BF" w:rsidP="00FF5CEB">
      <w:pPr>
        <w:pStyle w:val="a4"/>
        <w:tabs>
          <w:tab w:val="left" w:pos="993"/>
        </w:tabs>
        <w:ind w:left="709" w:right="2" w:firstLine="0"/>
        <w:rPr>
          <w:sz w:val="28"/>
          <w:szCs w:val="28"/>
        </w:rPr>
      </w:pPr>
      <w:r w:rsidRPr="00FF5CEB">
        <w:rPr>
          <w:sz w:val="28"/>
          <w:szCs w:val="28"/>
        </w:rPr>
        <w:t xml:space="preserve">«Родной город». </w:t>
      </w:r>
    </w:p>
    <w:p w14:paraId="65FA6B28" w14:textId="49CDB954" w:rsidR="003021F1" w:rsidRPr="00FF5CEB" w:rsidRDefault="001876BF" w:rsidP="00FF5CEB">
      <w:pPr>
        <w:tabs>
          <w:tab w:val="left" w:pos="993"/>
        </w:tabs>
        <w:ind w:right="2"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Номинируются пейзажные и ландшафтные фотографии или рисунки, связанные с территорией города Новоуральска, демонстрирующие приверженность безопасности</w:t>
      </w:r>
      <w:r w:rsidR="0065340D">
        <w:rPr>
          <w:sz w:val="28"/>
          <w:szCs w:val="28"/>
        </w:rPr>
        <w:t>;</w:t>
      </w:r>
    </w:p>
    <w:p w14:paraId="3B9E2C8B" w14:textId="744BB7EF" w:rsidR="00476FAF" w:rsidRPr="00FF5CEB" w:rsidRDefault="0065340D" w:rsidP="00FF5CEB">
      <w:pPr>
        <w:pStyle w:val="a4"/>
        <w:tabs>
          <w:tab w:val="left" w:pos="993"/>
        </w:tabs>
        <w:ind w:left="709" w:right="2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1876BF" w:rsidRPr="00FF5CEB">
        <w:rPr>
          <w:sz w:val="28"/>
          <w:szCs w:val="28"/>
        </w:rPr>
        <w:t xml:space="preserve">пециальная номинация «За </w:t>
      </w:r>
      <w:r w:rsidR="00476FAF" w:rsidRPr="00FF5CEB">
        <w:rPr>
          <w:sz w:val="28"/>
          <w:szCs w:val="28"/>
        </w:rPr>
        <w:t>профессионализм».</w:t>
      </w:r>
      <w:r w:rsidR="001876BF" w:rsidRPr="00FF5CEB">
        <w:rPr>
          <w:sz w:val="28"/>
          <w:szCs w:val="28"/>
        </w:rPr>
        <w:t xml:space="preserve"> </w:t>
      </w:r>
    </w:p>
    <w:p w14:paraId="52EDD724" w14:textId="34D81C1E" w:rsidR="003021F1" w:rsidRDefault="00476FAF" w:rsidP="00FF5C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CEB">
        <w:rPr>
          <w:sz w:val="28"/>
          <w:szCs w:val="28"/>
        </w:rPr>
        <w:t>Н</w:t>
      </w:r>
      <w:r w:rsidR="001876BF" w:rsidRPr="00FF5CEB">
        <w:rPr>
          <w:sz w:val="28"/>
          <w:szCs w:val="28"/>
        </w:rPr>
        <w:t>оминируются фотографии, рисунки, сделанные на профессиональном уровне с использованием художественных приёмов.</w:t>
      </w:r>
    </w:p>
    <w:p w14:paraId="61BB81E3" w14:textId="77777777" w:rsidR="0065340D" w:rsidRPr="00FF5CEB" w:rsidRDefault="0065340D" w:rsidP="00FF5C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963525A" w14:textId="17DC45A9" w:rsidR="003021F1" w:rsidRPr="00FF5CEB" w:rsidRDefault="00476FAF" w:rsidP="00FF5CEB">
      <w:pPr>
        <w:pStyle w:val="1"/>
        <w:tabs>
          <w:tab w:val="left" w:pos="426"/>
        </w:tabs>
        <w:ind w:left="0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5</w:t>
      </w:r>
      <w:r w:rsidR="0065340D" w:rsidRPr="00FF5CEB">
        <w:rPr>
          <w:b w:val="0"/>
          <w:sz w:val="28"/>
          <w:szCs w:val="28"/>
        </w:rPr>
        <w:t>.</w:t>
      </w:r>
      <w:r w:rsidR="0065340D">
        <w:rPr>
          <w:b w:val="0"/>
          <w:sz w:val="28"/>
          <w:szCs w:val="28"/>
        </w:rPr>
        <w:tab/>
      </w:r>
      <w:r w:rsidR="001876BF" w:rsidRPr="00FF5CEB">
        <w:rPr>
          <w:b w:val="0"/>
          <w:sz w:val="28"/>
          <w:szCs w:val="28"/>
        </w:rPr>
        <w:t>Порядок рассмотрения конкурсных работ</w:t>
      </w:r>
    </w:p>
    <w:p w14:paraId="425B0B1B" w14:textId="77777777" w:rsidR="003021F1" w:rsidRPr="00FF5CEB" w:rsidRDefault="003021F1" w:rsidP="00FF5CEB">
      <w:pPr>
        <w:pStyle w:val="a3"/>
        <w:ind w:firstLine="709"/>
        <w:rPr>
          <w:sz w:val="28"/>
          <w:szCs w:val="28"/>
        </w:rPr>
      </w:pPr>
    </w:p>
    <w:p w14:paraId="39C5DE6E" w14:textId="7869255B" w:rsidR="003021F1" w:rsidRPr="00FF5CEB" w:rsidRDefault="001876BF" w:rsidP="00FF5CEB">
      <w:pPr>
        <w:pStyle w:val="a4"/>
        <w:numPr>
          <w:ilvl w:val="1"/>
          <w:numId w:val="2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Для определения победителей назначается конкурсная комиссия АО</w:t>
      </w:r>
      <w:r w:rsidR="0065340D">
        <w:rPr>
          <w:sz w:val="28"/>
          <w:szCs w:val="28"/>
        </w:rPr>
        <w:t> </w:t>
      </w:r>
      <w:r w:rsidRPr="00FF5CEB">
        <w:rPr>
          <w:sz w:val="28"/>
          <w:szCs w:val="28"/>
        </w:rPr>
        <w:t>«УЭХК», утвержденная приказом Генерального директора АО «УЭХК».</w:t>
      </w:r>
    </w:p>
    <w:p w14:paraId="2F374B0D" w14:textId="2ADB626F" w:rsidR="0065340D" w:rsidRDefault="001876BF" w:rsidP="00FF5CEB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F5CEB">
        <w:rPr>
          <w:sz w:val="28"/>
          <w:szCs w:val="28"/>
        </w:rPr>
        <w:t>Конкурс проводится по каждой из номинаций.</w:t>
      </w:r>
    </w:p>
    <w:p w14:paraId="3CC0622A" w14:textId="22B90666" w:rsidR="003021F1" w:rsidRPr="00FF5CEB" w:rsidRDefault="001876BF" w:rsidP="00FF5CEB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F5CEB">
        <w:rPr>
          <w:sz w:val="28"/>
          <w:szCs w:val="28"/>
        </w:rPr>
        <w:t>Работы, представленные на конкурс, оцениваются по десятибалльной шкале в соответствии с критериями конкурса. Критериями оценки работ являются:</w:t>
      </w:r>
    </w:p>
    <w:p w14:paraId="1FB3AD3C" w14:textId="3D5C0F45" w:rsidR="003021F1" w:rsidRPr="00FF5CEB" w:rsidRDefault="001876BF" w:rsidP="00FF5CEB">
      <w:pPr>
        <w:pStyle w:val="a4"/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фото, рисунок полностью соответствует наименованию и требованиям номинации</w:t>
      </w:r>
      <w:r w:rsidR="0065340D">
        <w:rPr>
          <w:sz w:val="28"/>
          <w:szCs w:val="28"/>
        </w:rPr>
        <w:t xml:space="preserve"> </w:t>
      </w:r>
      <w:r w:rsidRPr="00FF5CEB">
        <w:rPr>
          <w:sz w:val="28"/>
          <w:szCs w:val="28"/>
        </w:rPr>
        <w:t>(3 балла максимум);</w:t>
      </w:r>
    </w:p>
    <w:p w14:paraId="4B09900B" w14:textId="77777777" w:rsidR="003021F1" w:rsidRPr="00FF5CEB" w:rsidRDefault="001876BF" w:rsidP="00FF5CEB">
      <w:pPr>
        <w:pStyle w:val="a4"/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художественные достоинства: качество исполнения, продуманность композиции, освещение, кадрирование, сюжет (3 балла максимум);</w:t>
      </w:r>
    </w:p>
    <w:p w14:paraId="48E7C725" w14:textId="77777777" w:rsidR="003021F1" w:rsidRPr="00FF5CEB" w:rsidRDefault="001876BF" w:rsidP="00FF5CEB">
      <w:pPr>
        <w:pStyle w:val="a4"/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новизна и оригинальность подачи материалов (2 балла максимум);</w:t>
      </w:r>
    </w:p>
    <w:p w14:paraId="7ECFA56A" w14:textId="77777777" w:rsidR="003021F1" w:rsidRPr="00FF5CEB" w:rsidRDefault="001876BF" w:rsidP="00FF5CEB">
      <w:pPr>
        <w:pStyle w:val="a4"/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степень эмоционального воздействия (2 балла максимум).</w:t>
      </w:r>
    </w:p>
    <w:p w14:paraId="7F09BE94" w14:textId="77777777" w:rsidR="003021F1" w:rsidRPr="00FF5CEB" w:rsidRDefault="003021F1" w:rsidP="00FF5CEB">
      <w:pPr>
        <w:pStyle w:val="a3"/>
        <w:spacing w:before="5"/>
        <w:ind w:right="2" w:firstLine="709"/>
        <w:rPr>
          <w:sz w:val="28"/>
          <w:szCs w:val="28"/>
        </w:rPr>
      </w:pPr>
    </w:p>
    <w:p w14:paraId="33E12356" w14:textId="151B8977" w:rsidR="003021F1" w:rsidRDefault="00476FAF" w:rsidP="00FF5CEB">
      <w:pPr>
        <w:pStyle w:val="1"/>
        <w:tabs>
          <w:tab w:val="left" w:pos="2276"/>
        </w:tabs>
        <w:ind w:left="0" w:right="2" w:firstLine="709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 xml:space="preserve">6. </w:t>
      </w:r>
      <w:r w:rsidR="001876BF" w:rsidRPr="00FF5CEB">
        <w:rPr>
          <w:b w:val="0"/>
          <w:sz w:val="28"/>
          <w:szCs w:val="28"/>
        </w:rPr>
        <w:t>Подведение итогов конкурса и награждение победителей</w:t>
      </w:r>
    </w:p>
    <w:p w14:paraId="7A4A729A" w14:textId="77777777" w:rsidR="0065340D" w:rsidRPr="00FF5CEB" w:rsidRDefault="0065340D" w:rsidP="00FF5CEB">
      <w:pPr>
        <w:pStyle w:val="1"/>
        <w:tabs>
          <w:tab w:val="left" w:pos="2276"/>
        </w:tabs>
        <w:ind w:left="0" w:right="2" w:firstLine="709"/>
        <w:jc w:val="center"/>
        <w:rPr>
          <w:b w:val="0"/>
          <w:sz w:val="28"/>
          <w:szCs w:val="28"/>
        </w:rPr>
      </w:pPr>
    </w:p>
    <w:p w14:paraId="5F155F8D" w14:textId="77777777" w:rsidR="003021F1" w:rsidRPr="00FF5CEB" w:rsidRDefault="001876BF" w:rsidP="00FF5CEB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F5CEB">
        <w:rPr>
          <w:sz w:val="28"/>
          <w:szCs w:val="28"/>
        </w:rPr>
        <w:t>Работы оцениваются по каждой из номинаций конкурса среди участников (т.е. призерами конкурса становятся 13 участников – 4 номинаций по три призовых места в каждой и 1 специальная номинация – «За профессионализм»).</w:t>
      </w:r>
    </w:p>
    <w:p w14:paraId="51FF7EBC" w14:textId="77777777" w:rsidR="003021F1" w:rsidRPr="00FF5CEB" w:rsidRDefault="001876BF" w:rsidP="00FF5CEB">
      <w:pPr>
        <w:pStyle w:val="a4"/>
        <w:numPr>
          <w:ilvl w:val="1"/>
          <w:numId w:val="1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>Критерии оценки указаны в разделе 5 настоящего Положения.</w:t>
      </w:r>
    </w:p>
    <w:p w14:paraId="51ADDC52" w14:textId="77777777" w:rsidR="003021F1" w:rsidRPr="00FF5CEB" w:rsidRDefault="001876BF" w:rsidP="00FF5CEB">
      <w:pPr>
        <w:pStyle w:val="a4"/>
        <w:numPr>
          <w:ilvl w:val="1"/>
          <w:numId w:val="1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FF5CEB">
        <w:rPr>
          <w:sz w:val="28"/>
          <w:szCs w:val="28"/>
        </w:rPr>
        <w:t xml:space="preserve">Победители конкурса – работы, которые займут первые три места в </w:t>
      </w:r>
      <w:r w:rsidRPr="00FF5CEB">
        <w:rPr>
          <w:sz w:val="28"/>
          <w:szCs w:val="28"/>
        </w:rPr>
        <w:lastRenderedPageBreak/>
        <w:t xml:space="preserve">каждой номинации. Призы и дипломы, подтверждающие участие в конкурсе </w:t>
      </w:r>
      <w:r w:rsidR="00C21197" w:rsidRPr="00FF5CEB">
        <w:rPr>
          <w:sz w:val="28"/>
          <w:szCs w:val="28"/>
        </w:rPr>
        <w:t xml:space="preserve">победителям, </w:t>
      </w:r>
      <w:r w:rsidRPr="00FF5CEB">
        <w:rPr>
          <w:sz w:val="28"/>
          <w:szCs w:val="28"/>
        </w:rPr>
        <w:t>вручаются лично. Фото и конкурсные работы победителей размещаются на корпоративном портале АО «УЭХК» в разделе культура безопасности.</w:t>
      </w:r>
    </w:p>
    <w:p w14:paraId="15EA1075" w14:textId="77777777" w:rsidR="003021F1" w:rsidRPr="00FF5CEB" w:rsidRDefault="003021F1" w:rsidP="00FF5CEB">
      <w:pPr>
        <w:ind w:right="2" w:firstLine="709"/>
        <w:jc w:val="both"/>
        <w:rPr>
          <w:sz w:val="28"/>
          <w:szCs w:val="28"/>
        </w:rPr>
        <w:sectPr w:rsidR="003021F1" w:rsidRPr="00FF5CEB" w:rsidSect="00FF5CEB">
          <w:headerReference w:type="default" r:id="rId7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4F8603BD" w14:textId="4C1C02BE" w:rsidR="003021F1" w:rsidRPr="00FF5CEB" w:rsidRDefault="001876BF" w:rsidP="00FF5CEB">
      <w:pPr>
        <w:pStyle w:val="a3"/>
        <w:spacing w:before="76"/>
        <w:ind w:right="2" w:firstLine="5812"/>
        <w:rPr>
          <w:sz w:val="28"/>
          <w:szCs w:val="28"/>
        </w:rPr>
      </w:pPr>
      <w:r w:rsidRPr="00FF5CEB">
        <w:rPr>
          <w:sz w:val="28"/>
          <w:szCs w:val="28"/>
        </w:rPr>
        <w:lastRenderedPageBreak/>
        <w:t>Приложение</w:t>
      </w:r>
      <w:r w:rsidR="0065340D">
        <w:rPr>
          <w:sz w:val="28"/>
          <w:szCs w:val="28"/>
        </w:rPr>
        <w:t xml:space="preserve"> к Положению</w:t>
      </w:r>
    </w:p>
    <w:p w14:paraId="634A3C14" w14:textId="77777777" w:rsidR="003021F1" w:rsidRPr="00FF5CEB" w:rsidRDefault="003021F1" w:rsidP="00FF5CEB">
      <w:pPr>
        <w:pStyle w:val="a3"/>
        <w:spacing w:before="11"/>
        <w:ind w:right="2" w:firstLine="709"/>
        <w:rPr>
          <w:sz w:val="28"/>
          <w:szCs w:val="28"/>
        </w:rPr>
      </w:pPr>
    </w:p>
    <w:p w14:paraId="31EFC3FA" w14:textId="77777777" w:rsidR="003021F1" w:rsidRPr="00FF5CEB" w:rsidRDefault="001876BF" w:rsidP="00FF5CEB">
      <w:pPr>
        <w:pStyle w:val="1"/>
        <w:ind w:left="0" w:right="2"/>
        <w:jc w:val="center"/>
        <w:rPr>
          <w:b w:val="0"/>
          <w:sz w:val="28"/>
          <w:szCs w:val="28"/>
        </w:rPr>
      </w:pPr>
      <w:r w:rsidRPr="00FF5CEB">
        <w:rPr>
          <w:b w:val="0"/>
          <w:sz w:val="28"/>
          <w:szCs w:val="28"/>
        </w:rPr>
        <w:t>Заявка на участие в конкурсе «Создай безопасное будущее»</w:t>
      </w:r>
    </w:p>
    <w:p w14:paraId="563E1932" w14:textId="77777777" w:rsidR="003021F1" w:rsidRPr="00FF5CEB" w:rsidRDefault="003021F1" w:rsidP="00FF5CEB">
      <w:pPr>
        <w:pStyle w:val="a3"/>
        <w:spacing w:before="5" w:after="1"/>
        <w:ind w:right="2" w:firstLine="709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268"/>
        <w:gridCol w:w="2409"/>
      </w:tblGrid>
      <w:tr w:rsidR="003021F1" w:rsidRPr="00FF5CEB" w14:paraId="22CC5785" w14:textId="77777777" w:rsidTr="00FF5CEB">
        <w:trPr>
          <w:trHeight w:val="375"/>
          <w:jc w:val="center"/>
        </w:trPr>
        <w:tc>
          <w:tcPr>
            <w:tcW w:w="2122" w:type="dxa"/>
          </w:tcPr>
          <w:p w14:paraId="27598907" w14:textId="77777777" w:rsidR="003021F1" w:rsidRPr="00FF5CEB" w:rsidRDefault="001876BF" w:rsidP="00FF5CEB">
            <w:pPr>
              <w:pStyle w:val="TableParagraph"/>
              <w:ind w:right="2"/>
              <w:jc w:val="center"/>
              <w:rPr>
                <w:sz w:val="28"/>
                <w:szCs w:val="28"/>
              </w:rPr>
            </w:pPr>
            <w:r w:rsidRPr="00FF5CEB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30EAA0AB" w14:textId="77777777" w:rsidR="003021F1" w:rsidRPr="00FF5CEB" w:rsidRDefault="001876BF" w:rsidP="00FF5CEB">
            <w:pPr>
              <w:pStyle w:val="TableParagraph"/>
              <w:ind w:right="2" w:hanging="2"/>
              <w:jc w:val="center"/>
              <w:rPr>
                <w:sz w:val="28"/>
                <w:szCs w:val="28"/>
              </w:rPr>
            </w:pPr>
            <w:r w:rsidRPr="00FF5CEB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268" w:type="dxa"/>
          </w:tcPr>
          <w:p w14:paraId="342292C5" w14:textId="77777777" w:rsidR="003021F1" w:rsidRPr="00FF5CEB" w:rsidRDefault="001876BF" w:rsidP="00FF5CEB">
            <w:pPr>
              <w:pStyle w:val="TableParagraph"/>
              <w:ind w:right="2"/>
              <w:jc w:val="center"/>
              <w:rPr>
                <w:sz w:val="28"/>
                <w:szCs w:val="28"/>
              </w:rPr>
            </w:pPr>
            <w:r w:rsidRPr="00FF5CEB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14:paraId="2D655075" w14:textId="77777777" w:rsidR="003021F1" w:rsidRPr="00FF5CEB" w:rsidRDefault="001876BF" w:rsidP="00FF5CEB">
            <w:pPr>
              <w:pStyle w:val="TableParagraph"/>
              <w:ind w:right="2" w:firstLine="3"/>
              <w:jc w:val="center"/>
              <w:rPr>
                <w:sz w:val="28"/>
                <w:szCs w:val="28"/>
              </w:rPr>
            </w:pPr>
            <w:r w:rsidRPr="00FF5CEB">
              <w:rPr>
                <w:sz w:val="28"/>
                <w:szCs w:val="28"/>
              </w:rPr>
              <w:t>Номинация</w:t>
            </w:r>
          </w:p>
        </w:tc>
      </w:tr>
      <w:tr w:rsidR="003021F1" w:rsidRPr="00FF5CEB" w14:paraId="0968E00C" w14:textId="77777777" w:rsidTr="00FF5CEB">
        <w:trPr>
          <w:trHeight w:val="300"/>
          <w:jc w:val="center"/>
        </w:trPr>
        <w:tc>
          <w:tcPr>
            <w:tcW w:w="2122" w:type="dxa"/>
          </w:tcPr>
          <w:p w14:paraId="144659F1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F5371C" w14:textId="77777777" w:rsidR="003021F1" w:rsidRPr="00FF5CEB" w:rsidRDefault="003021F1" w:rsidP="00FF5CEB">
            <w:pPr>
              <w:pStyle w:val="TableParagraph"/>
              <w:ind w:right="2" w:hanging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500EBA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D51E271" w14:textId="77777777" w:rsidR="003021F1" w:rsidRPr="00FF5CEB" w:rsidRDefault="003021F1" w:rsidP="00FF5CEB">
            <w:pPr>
              <w:pStyle w:val="TableParagraph"/>
              <w:ind w:right="2" w:firstLine="709"/>
              <w:rPr>
                <w:sz w:val="28"/>
                <w:szCs w:val="28"/>
              </w:rPr>
            </w:pPr>
          </w:p>
        </w:tc>
      </w:tr>
      <w:tr w:rsidR="003021F1" w:rsidRPr="00FF5CEB" w14:paraId="75DF83A3" w14:textId="77777777" w:rsidTr="00FF5CEB">
        <w:trPr>
          <w:trHeight w:val="300"/>
          <w:jc w:val="center"/>
        </w:trPr>
        <w:tc>
          <w:tcPr>
            <w:tcW w:w="2122" w:type="dxa"/>
          </w:tcPr>
          <w:p w14:paraId="1767DB6B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594E0C" w14:textId="77777777" w:rsidR="003021F1" w:rsidRPr="00FF5CEB" w:rsidRDefault="003021F1" w:rsidP="00FF5CEB">
            <w:pPr>
              <w:pStyle w:val="TableParagraph"/>
              <w:ind w:right="2" w:hanging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3E25A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4DF4ED1" w14:textId="77777777" w:rsidR="003021F1" w:rsidRPr="00FF5CEB" w:rsidRDefault="003021F1" w:rsidP="00FF5CEB">
            <w:pPr>
              <w:pStyle w:val="TableParagraph"/>
              <w:ind w:right="2" w:firstLine="709"/>
              <w:rPr>
                <w:sz w:val="28"/>
                <w:szCs w:val="28"/>
              </w:rPr>
            </w:pPr>
          </w:p>
        </w:tc>
      </w:tr>
      <w:tr w:rsidR="003021F1" w:rsidRPr="00FF5CEB" w14:paraId="2D13E053" w14:textId="77777777" w:rsidTr="00FF5CEB">
        <w:trPr>
          <w:trHeight w:val="300"/>
          <w:jc w:val="center"/>
        </w:trPr>
        <w:tc>
          <w:tcPr>
            <w:tcW w:w="2122" w:type="dxa"/>
          </w:tcPr>
          <w:p w14:paraId="1AC9EAA5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3B7B1B" w14:textId="77777777" w:rsidR="003021F1" w:rsidRPr="00FF5CEB" w:rsidRDefault="003021F1" w:rsidP="00FF5CEB">
            <w:pPr>
              <w:pStyle w:val="TableParagraph"/>
              <w:ind w:right="2" w:hanging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7EE995E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77E8DD4" w14:textId="77777777" w:rsidR="003021F1" w:rsidRPr="00FF5CEB" w:rsidRDefault="003021F1" w:rsidP="00FF5CEB">
            <w:pPr>
              <w:pStyle w:val="TableParagraph"/>
              <w:ind w:right="2" w:firstLine="709"/>
              <w:rPr>
                <w:sz w:val="28"/>
                <w:szCs w:val="28"/>
              </w:rPr>
            </w:pPr>
          </w:p>
        </w:tc>
      </w:tr>
      <w:tr w:rsidR="003021F1" w:rsidRPr="00FF5CEB" w14:paraId="4EC9FAF6" w14:textId="77777777" w:rsidTr="00FF5CEB">
        <w:trPr>
          <w:trHeight w:val="300"/>
          <w:jc w:val="center"/>
        </w:trPr>
        <w:tc>
          <w:tcPr>
            <w:tcW w:w="2122" w:type="dxa"/>
          </w:tcPr>
          <w:p w14:paraId="6E918F9D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3F7477" w14:textId="77777777" w:rsidR="003021F1" w:rsidRPr="00FF5CEB" w:rsidRDefault="003021F1" w:rsidP="00FF5CEB">
            <w:pPr>
              <w:pStyle w:val="TableParagraph"/>
              <w:ind w:right="2" w:hanging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63F1F0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74575EE" w14:textId="77777777" w:rsidR="003021F1" w:rsidRPr="00FF5CEB" w:rsidRDefault="003021F1" w:rsidP="00FF5CEB">
            <w:pPr>
              <w:pStyle w:val="TableParagraph"/>
              <w:ind w:right="2" w:firstLine="709"/>
              <w:rPr>
                <w:sz w:val="28"/>
                <w:szCs w:val="28"/>
              </w:rPr>
            </w:pPr>
          </w:p>
        </w:tc>
      </w:tr>
      <w:tr w:rsidR="003021F1" w:rsidRPr="00FF5CEB" w14:paraId="4A7D5833" w14:textId="77777777" w:rsidTr="00FF5CEB">
        <w:trPr>
          <w:trHeight w:val="300"/>
          <w:jc w:val="center"/>
        </w:trPr>
        <w:tc>
          <w:tcPr>
            <w:tcW w:w="2122" w:type="dxa"/>
          </w:tcPr>
          <w:p w14:paraId="35AD7E7E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DA7A6B" w14:textId="77777777" w:rsidR="003021F1" w:rsidRPr="00FF5CEB" w:rsidRDefault="003021F1" w:rsidP="00FF5CEB">
            <w:pPr>
              <w:pStyle w:val="TableParagraph"/>
              <w:ind w:right="2" w:hanging="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97421F" w14:textId="77777777" w:rsidR="003021F1" w:rsidRPr="00FF5CEB" w:rsidRDefault="003021F1" w:rsidP="00FF5CEB">
            <w:pPr>
              <w:pStyle w:val="TableParagraph"/>
              <w:ind w:right="2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0D084A4" w14:textId="77777777" w:rsidR="003021F1" w:rsidRPr="00FF5CEB" w:rsidRDefault="003021F1" w:rsidP="00FF5CEB">
            <w:pPr>
              <w:pStyle w:val="TableParagraph"/>
              <w:ind w:right="2" w:firstLine="709"/>
              <w:rPr>
                <w:sz w:val="28"/>
                <w:szCs w:val="28"/>
              </w:rPr>
            </w:pPr>
          </w:p>
        </w:tc>
      </w:tr>
    </w:tbl>
    <w:p w14:paraId="45AD8773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2D322856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784231BF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1E7B69AB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7F919391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0ED728B3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270EB3AE" w14:textId="77777777" w:rsidR="003021F1" w:rsidRPr="00FF5CEB" w:rsidRDefault="003021F1" w:rsidP="00FF5CEB">
      <w:pPr>
        <w:pStyle w:val="a3"/>
        <w:ind w:right="2" w:firstLine="709"/>
        <w:rPr>
          <w:b/>
          <w:sz w:val="28"/>
          <w:szCs w:val="28"/>
        </w:rPr>
      </w:pPr>
    </w:p>
    <w:p w14:paraId="7A0FDB8C" w14:textId="77777777" w:rsidR="003021F1" w:rsidRPr="005F007B" w:rsidRDefault="003021F1" w:rsidP="005F007B">
      <w:pPr>
        <w:pStyle w:val="a3"/>
        <w:ind w:right="2" w:firstLine="709"/>
        <w:rPr>
          <w:b/>
          <w:sz w:val="28"/>
          <w:szCs w:val="28"/>
        </w:rPr>
      </w:pPr>
    </w:p>
    <w:sectPr w:rsidR="003021F1" w:rsidRPr="005F007B" w:rsidSect="00FF5CEB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153B" w14:textId="77777777" w:rsidR="00F67C54" w:rsidRDefault="00F67C54" w:rsidP="0065340D">
      <w:r>
        <w:separator/>
      </w:r>
    </w:p>
  </w:endnote>
  <w:endnote w:type="continuationSeparator" w:id="0">
    <w:p w14:paraId="5DF7C724" w14:textId="77777777" w:rsidR="00F67C54" w:rsidRDefault="00F67C54" w:rsidP="006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6C69" w14:textId="77777777" w:rsidR="00F67C54" w:rsidRDefault="00F67C54" w:rsidP="0065340D">
      <w:r>
        <w:separator/>
      </w:r>
    </w:p>
  </w:footnote>
  <w:footnote w:type="continuationSeparator" w:id="0">
    <w:p w14:paraId="4BD2452D" w14:textId="77777777" w:rsidR="00F67C54" w:rsidRDefault="00F67C54" w:rsidP="0065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97900706"/>
      <w:docPartObj>
        <w:docPartGallery w:val="Page Numbers (Top of Page)"/>
        <w:docPartUnique/>
      </w:docPartObj>
    </w:sdtPr>
    <w:sdtEndPr/>
    <w:sdtContent>
      <w:p w14:paraId="27CDCFAF" w14:textId="11F6A044" w:rsidR="0065340D" w:rsidRPr="00FF5CEB" w:rsidRDefault="0065340D">
        <w:pPr>
          <w:pStyle w:val="ac"/>
          <w:jc w:val="center"/>
          <w:rPr>
            <w:sz w:val="28"/>
            <w:szCs w:val="28"/>
          </w:rPr>
        </w:pPr>
        <w:r w:rsidRPr="00FF5CEB">
          <w:rPr>
            <w:sz w:val="28"/>
            <w:szCs w:val="28"/>
          </w:rPr>
          <w:fldChar w:fldCharType="begin"/>
        </w:r>
        <w:r w:rsidRPr="00FF5CEB">
          <w:rPr>
            <w:sz w:val="28"/>
            <w:szCs w:val="28"/>
          </w:rPr>
          <w:instrText>PAGE   \* MERGEFORMAT</w:instrText>
        </w:r>
        <w:r w:rsidRPr="00FF5CEB">
          <w:rPr>
            <w:sz w:val="28"/>
            <w:szCs w:val="28"/>
          </w:rPr>
          <w:fldChar w:fldCharType="separate"/>
        </w:r>
        <w:r w:rsidR="00630033">
          <w:rPr>
            <w:noProof/>
            <w:sz w:val="28"/>
            <w:szCs w:val="28"/>
          </w:rPr>
          <w:t>2</w:t>
        </w:r>
        <w:r w:rsidRPr="00FF5CEB">
          <w:rPr>
            <w:sz w:val="28"/>
            <w:szCs w:val="28"/>
          </w:rPr>
          <w:fldChar w:fldCharType="end"/>
        </w:r>
      </w:p>
    </w:sdtContent>
  </w:sdt>
  <w:p w14:paraId="3F21B60D" w14:textId="77777777" w:rsidR="0065340D" w:rsidRDefault="006534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1FC"/>
    <w:multiLevelType w:val="multilevel"/>
    <w:tmpl w:val="CDEC854A"/>
    <w:lvl w:ilvl="0">
      <w:start w:val="1"/>
      <w:numFmt w:val="decimal"/>
      <w:lvlText w:val="%1"/>
      <w:lvlJc w:val="left"/>
      <w:pPr>
        <w:ind w:left="101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1.%2."/>
      <w:lvlJc w:val="left"/>
      <w:pPr>
        <w:ind w:left="101" w:hanging="36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30DF2097"/>
    <w:multiLevelType w:val="multilevel"/>
    <w:tmpl w:val="77A686E4"/>
    <w:lvl w:ilvl="0">
      <w:start w:val="6"/>
      <w:numFmt w:val="decimal"/>
      <w:lvlText w:val="%1"/>
      <w:lvlJc w:val="left"/>
      <w:pPr>
        <w:ind w:left="101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6.%2."/>
      <w:lvlJc w:val="left"/>
      <w:pPr>
        <w:ind w:left="101" w:hanging="379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351A5381"/>
    <w:multiLevelType w:val="multilevel"/>
    <w:tmpl w:val="19D435FC"/>
    <w:lvl w:ilvl="0">
      <w:start w:val="5"/>
      <w:numFmt w:val="decimal"/>
      <w:lvlText w:val="%1"/>
      <w:lvlJc w:val="left"/>
      <w:pPr>
        <w:ind w:left="10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5.%2."/>
      <w:lvlJc w:val="left"/>
      <w:pPr>
        <w:ind w:left="101" w:hanging="387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4F8436FA"/>
    <w:multiLevelType w:val="multilevel"/>
    <w:tmpl w:val="566E56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hint="default"/>
      </w:rPr>
    </w:lvl>
  </w:abstractNum>
  <w:abstractNum w:abstractNumId="4" w15:restartNumberingAfterBreak="0">
    <w:nsid w:val="67E6351F"/>
    <w:multiLevelType w:val="hybridMultilevel"/>
    <w:tmpl w:val="3CCCB766"/>
    <w:lvl w:ilvl="0" w:tplc="7B6E8CEE">
      <w:start w:val="4"/>
      <w:numFmt w:val="decimal"/>
      <w:lvlText w:val="%1."/>
      <w:lvlJc w:val="left"/>
      <w:pPr>
        <w:ind w:left="1027" w:hanging="2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04AE4">
      <w:numFmt w:val="bullet"/>
      <w:lvlText w:val="•"/>
      <w:lvlJc w:val="left"/>
      <w:pPr>
        <w:ind w:left="1902" w:hanging="218"/>
      </w:pPr>
      <w:rPr>
        <w:rFonts w:hint="default"/>
        <w:lang w:val="ru-RU" w:eastAsia="en-US" w:bidi="ar-SA"/>
      </w:rPr>
    </w:lvl>
    <w:lvl w:ilvl="2" w:tplc="66BA5756">
      <w:numFmt w:val="bullet"/>
      <w:lvlText w:val="•"/>
      <w:lvlJc w:val="left"/>
      <w:pPr>
        <w:ind w:left="2785" w:hanging="218"/>
      </w:pPr>
      <w:rPr>
        <w:rFonts w:hint="default"/>
        <w:lang w:val="ru-RU" w:eastAsia="en-US" w:bidi="ar-SA"/>
      </w:rPr>
    </w:lvl>
    <w:lvl w:ilvl="3" w:tplc="F9C23DA2">
      <w:numFmt w:val="bullet"/>
      <w:lvlText w:val="•"/>
      <w:lvlJc w:val="left"/>
      <w:pPr>
        <w:ind w:left="3667" w:hanging="218"/>
      </w:pPr>
      <w:rPr>
        <w:rFonts w:hint="default"/>
        <w:lang w:val="ru-RU" w:eastAsia="en-US" w:bidi="ar-SA"/>
      </w:rPr>
    </w:lvl>
    <w:lvl w:ilvl="4" w:tplc="F3B87F1E">
      <w:numFmt w:val="bullet"/>
      <w:lvlText w:val="•"/>
      <w:lvlJc w:val="left"/>
      <w:pPr>
        <w:ind w:left="4550" w:hanging="218"/>
      </w:pPr>
      <w:rPr>
        <w:rFonts w:hint="default"/>
        <w:lang w:val="ru-RU" w:eastAsia="en-US" w:bidi="ar-SA"/>
      </w:rPr>
    </w:lvl>
    <w:lvl w:ilvl="5" w:tplc="28E682C4">
      <w:numFmt w:val="bullet"/>
      <w:lvlText w:val="•"/>
      <w:lvlJc w:val="left"/>
      <w:pPr>
        <w:ind w:left="5433" w:hanging="218"/>
      </w:pPr>
      <w:rPr>
        <w:rFonts w:hint="default"/>
        <w:lang w:val="ru-RU" w:eastAsia="en-US" w:bidi="ar-SA"/>
      </w:rPr>
    </w:lvl>
    <w:lvl w:ilvl="6" w:tplc="2B1C3536">
      <w:numFmt w:val="bullet"/>
      <w:lvlText w:val="•"/>
      <w:lvlJc w:val="left"/>
      <w:pPr>
        <w:ind w:left="6315" w:hanging="218"/>
      </w:pPr>
      <w:rPr>
        <w:rFonts w:hint="default"/>
        <w:lang w:val="ru-RU" w:eastAsia="en-US" w:bidi="ar-SA"/>
      </w:rPr>
    </w:lvl>
    <w:lvl w:ilvl="7" w:tplc="E796F2C2">
      <w:numFmt w:val="bullet"/>
      <w:lvlText w:val="•"/>
      <w:lvlJc w:val="left"/>
      <w:pPr>
        <w:ind w:left="7198" w:hanging="218"/>
      </w:pPr>
      <w:rPr>
        <w:rFonts w:hint="default"/>
        <w:lang w:val="ru-RU" w:eastAsia="en-US" w:bidi="ar-SA"/>
      </w:rPr>
    </w:lvl>
    <w:lvl w:ilvl="8" w:tplc="7BDC3606">
      <w:numFmt w:val="bullet"/>
      <w:lvlText w:val="•"/>
      <w:lvlJc w:val="left"/>
      <w:pPr>
        <w:ind w:left="8080" w:hanging="218"/>
      </w:pPr>
      <w:rPr>
        <w:rFonts w:hint="default"/>
        <w:lang w:val="ru-RU" w:eastAsia="en-US" w:bidi="ar-SA"/>
      </w:rPr>
    </w:lvl>
  </w:abstractNum>
  <w:abstractNum w:abstractNumId="5" w15:restartNumberingAfterBreak="0">
    <w:nsid w:val="69401C22"/>
    <w:multiLevelType w:val="hybridMultilevel"/>
    <w:tmpl w:val="161CA66E"/>
    <w:lvl w:ilvl="0" w:tplc="7E0E4770">
      <w:start w:val="1"/>
      <w:numFmt w:val="decimal"/>
      <w:lvlText w:val="%1."/>
      <w:lvlJc w:val="left"/>
      <w:pPr>
        <w:ind w:left="41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1E6EB31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2" w:tplc="31B073C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3" w:tplc="42E815CC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4" w:tplc="8F0439E0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5" w:tplc="BCB4FB5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9B267ED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8E003E7C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72B64ABE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170D38"/>
    <w:multiLevelType w:val="hybridMultilevel"/>
    <w:tmpl w:val="9F3659A4"/>
    <w:lvl w:ilvl="0" w:tplc="4D567214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4265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5123D8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2822B3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00A891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6BE821B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D9CAD6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A8217B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2FCD49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ADD3AC8"/>
    <w:multiLevelType w:val="multilevel"/>
    <w:tmpl w:val="D62C0B1C"/>
    <w:lvl w:ilvl="0">
      <w:start w:val="3"/>
      <w:numFmt w:val="decimal"/>
      <w:lvlText w:val="%1"/>
      <w:lvlJc w:val="left"/>
      <w:pPr>
        <w:ind w:left="11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35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F1"/>
    <w:rsid w:val="00033498"/>
    <w:rsid w:val="000B00B8"/>
    <w:rsid w:val="000D78B9"/>
    <w:rsid w:val="00151C64"/>
    <w:rsid w:val="001876BF"/>
    <w:rsid w:val="001962F8"/>
    <w:rsid w:val="001C667F"/>
    <w:rsid w:val="001E03F8"/>
    <w:rsid w:val="001F16C8"/>
    <w:rsid w:val="0025030D"/>
    <w:rsid w:val="00275224"/>
    <w:rsid w:val="002769F8"/>
    <w:rsid w:val="003021F1"/>
    <w:rsid w:val="00476FAF"/>
    <w:rsid w:val="004E1D2A"/>
    <w:rsid w:val="005819AE"/>
    <w:rsid w:val="005A20D8"/>
    <w:rsid w:val="005F007B"/>
    <w:rsid w:val="00630033"/>
    <w:rsid w:val="00651FEA"/>
    <w:rsid w:val="0065340D"/>
    <w:rsid w:val="006636B5"/>
    <w:rsid w:val="006F665B"/>
    <w:rsid w:val="007561BD"/>
    <w:rsid w:val="007835A4"/>
    <w:rsid w:val="007A4962"/>
    <w:rsid w:val="008275F3"/>
    <w:rsid w:val="00850BB2"/>
    <w:rsid w:val="00B560B9"/>
    <w:rsid w:val="00BD5B89"/>
    <w:rsid w:val="00C21197"/>
    <w:rsid w:val="00C27133"/>
    <w:rsid w:val="00DB5319"/>
    <w:rsid w:val="00E3739D"/>
    <w:rsid w:val="00E91919"/>
    <w:rsid w:val="00EC3A36"/>
    <w:rsid w:val="00F276CB"/>
    <w:rsid w:val="00F47822"/>
    <w:rsid w:val="00F67C5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9773"/>
  <w15:docId w15:val="{A5A547B9-0842-4122-A3D3-4DABF7C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F27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76C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76C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76C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276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76CB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6534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340D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534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34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Николай Николаевич</dc:creator>
  <cp:lastModifiedBy>Глинских Яна Олеговна</cp:lastModifiedBy>
  <cp:revision>3</cp:revision>
  <dcterms:created xsi:type="dcterms:W3CDTF">2022-10-27T04:35:00Z</dcterms:created>
  <dcterms:modified xsi:type="dcterms:W3CDTF">2022-10-27T04:46:00Z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2021-10-04T00:00:00Z</vt:filetime>
  </property>
</Properties>
</file>